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CF" w:rsidRPr="00101414" w:rsidRDefault="00BA62CF" w:rsidP="00BA62CF">
      <w:pPr>
        <w:rPr>
          <w:rFonts w:ascii="Arial" w:hAnsi="Arial" w:cs="Arial"/>
          <w:b/>
        </w:rPr>
      </w:pPr>
    </w:p>
    <w:p w:rsidR="00BA62CF" w:rsidRPr="00101414" w:rsidRDefault="00A46F58" w:rsidP="00BA62CF">
      <w:pPr>
        <w:rPr>
          <w:rFonts w:ascii="Arial" w:hAnsi="Arial" w:cs="Arial"/>
        </w:rPr>
      </w:pPr>
      <w:r>
        <w:rPr>
          <w:rFonts w:ascii="Arial" w:hAnsi="Arial" w:cs="Arial"/>
        </w:rPr>
        <w:t>4</w:t>
      </w:r>
      <w:r w:rsidR="00C96D86">
        <w:rPr>
          <w:rFonts w:ascii="Arial" w:hAnsi="Arial" w:cs="Arial"/>
        </w:rPr>
        <w:t xml:space="preserve"> September 2013</w:t>
      </w:r>
    </w:p>
    <w:p w:rsidR="00101414" w:rsidRPr="00101414" w:rsidRDefault="00101414" w:rsidP="00BA62CF">
      <w:pPr>
        <w:rPr>
          <w:rFonts w:ascii="Arial" w:hAnsi="Arial" w:cs="Arial"/>
          <w:b/>
        </w:rPr>
      </w:pPr>
    </w:p>
    <w:p w:rsidR="004716DE" w:rsidRPr="004716DE" w:rsidRDefault="004716DE" w:rsidP="00B57D42">
      <w:pPr>
        <w:shd w:val="clear" w:color="auto" w:fill="FFFFFF"/>
        <w:rPr>
          <w:rFonts w:ascii="Arial" w:hAnsi="Arial" w:cs="Arial"/>
          <w:b/>
          <w:color w:val="000000"/>
        </w:rPr>
      </w:pPr>
      <w:r w:rsidRPr="004716DE">
        <w:rPr>
          <w:rFonts w:ascii="Arial" w:hAnsi="Arial" w:cs="Arial"/>
          <w:b/>
          <w:color w:val="000000"/>
        </w:rPr>
        <w:t>Tedd</w:t>
      </w:r>
      <w:r w:rsidR="006727D3">
        <w:rPr>
          <w:rFonts w:ascii="Arial" w:hAnsi="Arial" w:cs="Arial"/>
          <w:b/>
          <w:color w:val="000000"/>
        </w:rPr>
        <w:t>y</w:t>
      </w:r>
      <w:r w:rsidRPr="004716DE">
        <w:rPr>
          <w:rFonts w:ascii="Arial" w:hAnsi="Arial" w:cs="Arial"/>
          <w:b/>
          <w:color w:val="000000"/>
        </w:rPr>
        <w:t xml:space="preserve"> </w:t>
      </w:r>
      <w:r w:rsidR="005F7BBF" w:rsidRPr="005F7BBF">
        <w:rPr>
          <w:rFonts w:ascii="Arial" w:hAnsi="Arial" w:cs="Arial"/>
          <w:color w:val="FF0000"/>
        </w:rPr>
        <w:t>B</w:t>
      </w:r>
      <w:r w:rsidR="00A46F58">
        <w:rPr>
          <w:rFonts w:ascii="Arial" w:hAnsi="Arial" w:cs="Arial"/>
          <w:b/>
          <w:color w:val="000000"/>
        </w:rPr>
        <w:t>ear care</w:t>
      </w:r>
      <w:r w:rsidR="006727D3">
        <w:rPr>
          <w:rFonts w:ascii="Arial" w:hAnsi="Arial" w:cs="Arial"/>
          <w:b/>
          <w:color w:val="000000"/>
        </w:rPr>
        <w:t xml:space="preserve"> </w:t>
      </w:r>
      <w:r w:rsidR="005C5B49">
        <w:rPr>
          <w:rFonts w:ascii="Arial" w:hAnsi="Arial" w:cs="Arial"/>
          <w:b/>
          <w:color w:val="000000"/>
        </w:rPr>
        <w:t xml:space="preserve">now offered </w:t>
      </w:r>
      <w:r w:rsidR="00A46F58">
        <w:rPr>
          <w:rFonts w:ascii="Arial" w:hAnsi="Arial" w:cs="Arial"/>
          <w:b/>
          <w:color w:val="000000"/>
        </w:rPr>
        <w:t xml:space="preserve">in </w:t>
      </w:r>
      <w:r w:rsidR="00DE09AC">
        <w:rPr>
          <w:rFonts w:ascii="Arial" w:hAnsi="Arial" w:cs="Arial"/>
          <w:b/>
          <w:color w:val="000000"/>
        </w:rPr>
        <w:t xml:space="preserve">local </w:t>
      </w:r>
      <w:r w:rsidRPr="004716DE">
        <w:rPr>
          <w:rFonts w:ascii="Arial" w:hAnsi="Arial" w:cs="Arial"/>
          <w:b/>
          <w:color w:val="000000"/>
        </w:rPr>
        <w:t>Emergency Department</w:t>
      </w:r>
    </w:p>
    <w:p w:rsidR="004716DE" w:rsidRDefault="004716DE" w:rsidP="00B57D42">
      <w:pPr>
        <w:shd w:val="clear" w:color="auto" w:fill="FFFFFF"/>
        <w:rPr>
          <w:rFonts w:ascii="Arial" w:hAnsi="Arial" w:cs="Arial"/>
          <w:color w:val="000000"/>
        </w:rPr>
      </w:pPr>
    </w:p>
    <w:p w:rsidR="00387780" w:rsidRDefault="006727D3" w:rsidP="00387780">
      <w:pPr>
        <w:rPr>
          <w:rFonts w:ascii="Arial" w:hAnsi="Arial" w:cs="Arial"/>
          <w:color w:val="000000"/>
        </w:rPr>
      </w:pPr>
      <w:r>
        <w:rPr>
          <w:rFonts w:ascii="Arial" w:hAnsi="Arial" w:cs="Arial"/>
          <w:color w:val="000000"/>
        </w:rPr>
        <w:t xml:space="preserve">A delivery of </w:t>
      </w:r>
      <w:r w:rsidRPr="004716DE">
        <w:rPr>
          <w:rFonts w:ascii="Arial" w:hAnsi="Arial" w:cs="Arial"/>
          <w:color w:val="000000"/>
        </w:rPr>
        <w:t xml:space="preserve">teddy bears </w:t>
      </w:r>
      <w:r>
        <w:rPr>
          <w:rFonts w:ascii="Arial" w:hAnsi="Arial" w:cs="Arial"/>
          <w:color w:val="000000"/>
        </w:rPr>
        <w:t>arrived recently</w:t>
      </w:r>
      <w:r w:rsidRPr="004716DE">
        <w:rPr>
          <w:rFonts w:ascii="Arial" w:hAnsi="Arial" w:cs="Arial"/>
          <w:color w:val="000000"/>
        </w:rPr>
        <w:t xml:space="preserve"> </w:t>
      </w:r>
      <w:r>
        <w:rPr>
          <w:rFonts w:ascii="Arial" w:hAnsi="Arial" w:cs="Arial"/>
          <w:color w:val="000000"/>
        </w:rPr>
        <w:t xml:space="preserve">at </w:t>
      </w:r>
      <w:r w:rsidRPr="004716DE">
        <w:rPr>
          <w:rFonts w:ascii="Arial" w:hAnsi="Arial" w:cs="Arial"/>
          <w:color w:val="000000"/>
        </w:rPr>
        <w:t>Craigavon Area Hospital’s Emergency Department</w:t>
      </w:r>
      <w:r>
        <w:rPr>
          <w:rFonts w:ascii="Arial" w:hAnsi="Arial" w:cs="Arial"/>
          <w:color w:val="000000"/>
        </w:rPr>
        <w:t xml:space="preserve"> a</w:t>
      </w:r>
      <w:r w:rsidR="00387780">
        <w:rPr>
          <w:rFonts w:ascii="Arial" w:hAnsi="Arial" w:cs="Arial"/>
          <w:color w:val="000000"/>
        </w:rPr>
        <w:t>s part of the</w:t>
      </w:r>
      <w:r w:rsidR="00387780" w:rsidRPr="004716DE">
        <w:rPr>
          <w:rFonts w:ascii="Arial" w:hAnsi="Arial" w:cs="Arial"/>
          <w:color w:val="000000"/>
        </w:rPr>
        <w:t xml:space="preserve"> launch </w:t>
      </w:r>
      <w:r w:rsidR="00387780">
        <w:rPr>
          <w:rFonts w:ascii="Arial" w:hAnsi="Arial" w:cs="Arial"/>
          <w:color w:val="000000"/>
        </w:rPr>
        <w:t xml:space="preserve">of </w:t>
      </w:r>
      <w:r>
        <w:rPr>
          <w:rFonts w:ascii="Arial" w:hAnsi="Arial" w:cs="Arial"/>
          <w:color w:val="000000"/>
        </w:rPr>
        <w:t xml:space="preserve">Teddies for Loving </w:t>
      </w:r>
      <w:r w:rsidR="005F7BBF" w:rsidRPr="005F7BBF">
        <w:rPr>
          <w:rFonts w:ascii="Arial" w:hAnsi="Arial" w:cs="Arial"/>
          <w:color w:val="FF0000"/>
        </w:rPr>
        <w:t>C</w:t>
      </w:r>
      <w:r>
        <w:rPr>
          <w:rFonts w:ascii="Arial" w:hAnsi="Arial" w:cs="Arial"/>
          <w:color w:val="000000"/>
        </w:rPr>
        <w:t>are.</w:t>
      </w:r>
    </w:p>
    <w:p w:rsidR="006727D3" w:rsidRDefault="006727D3" w:rsidP="00387780">
      <w:pPr>
        <w:rPr>
          <w:rFonts w:ascii="Arial" w:hAnsi="Arial" w:cs="Arial"/>
          <w:color w:val="000000"/>
        </w:rPr>
      </w:pPr>
    </w:p>
    <w:p w:rsidR="00387780" w:rsidRPr="005C5B49" w:rsidRDefault="00387780" w:rsidP="00387780">
      <w:pPr>
        <w:rPr>
          <w:rFonts w:ascii="Arial" w:hAnsi="Arial" w:cs="Arial"/>
          <w:color w:val="000000" w:themeColor="text1"/>
        </w:rPr>
      </w:pPr>
      <w:r w:rsidRPr="005C5B49">
        <w:rPr>
          <w:rFonts w:ascii="Arial" w:hAnsi="Arial" w:cs="Arial"/>
          <w:color w:val="000000" w:themeColor="text1"/>
        </w:rPr>
        <w:t xml:space="preserve">Teddies for Loving </w:t>
      </w:r>
      <w:r w:rsidR="005F7BBF" w:rsidRPr="005F7BBF">
        <w:rPr>
          <w:rFonts w:ascii="Arial" w:hAnsi="Arial" w:cs="Arial"/>
          <w:color w:val="FF0000"/>
        </w:rPr>
        <w:t>C</w:t>
      </w:r>
      <w:r w:rsidRPr="005C5B49">
        <w:rPr>
          <w:rFonts w:ascii="Arial" w:hAnsi="Arial" w:cs="Arial"/>
          <w:color w:val="000000" w:themeColor="text1"/>
        </w:rPr>
        <w:t>are is a charity new to the island of Ireland which donates sterile packaged teddy bears to hospital emergency departments in Ireland both North and South</w:t>
      </w:r>
      <w:r w:rsidR="002C0294">
        <w:rPr>
          <w:rFonts w:ascii="Arial" w:hAnsi="Arial" w:cs="Arial"/>
          <w:color w:val="000000" w:themeColor="text1"/>
        </w:rPr>
        <w:t xml:space="preserve"> </w:t>
      </w:r>
      <w:r w:rsidR="002C0294" w:rsidRPr="002C0294">
        <w:rPr>
          <w:rFonts w:ascii="Arial" w:hAnsi="Arial" w:cs="Arial"/>
          <w:color w:val="FF0000"/>
        </w:rPr>
        <w:t>and is organised and funded by Irish Freemasons</w:t>
      </w:r>
      <w:r w:rsidRPr="005C5B49">
        <w:rPr>
          <w:rFonts w:ascii="Arial" w:hAnsi="Arial" w:cs="Arial"/>
          <w:color w:val="000000" w:themeColor="text1"/>
        </w:rPr>
        <w:t>.</w:t>
      </w:r>
    </w:p>
    <w:p w:rsidR="00387780" w:rsidRDefault="00387780" w:rsidP="00387780">
      <w:pPr>
        <w:rPr>
          <w:rFonts w:ascii="Arial" w:hAnsi="Arial" w:cs="Arial"/>
          <w:color w:val="000000"/>
        </w:rPr>
      </w:pPr>
    </w:p>
    <w:p w:rsidR="00DB4801" w:rsidRPr="00DB4801" w:rsidRDefault="00DB4801" w:rsidP="00DB4801">
      <w:pPr>
        <w:rPr>
          <w:rFonts w:ascii="Arial" w:hAnsi="Arial" w:cs="Arial"/>
          <w:b/>
          <w:color w:val="000000" w:themeColor="text1"/>
        </w:rPr>
      </w:pPr>
      <w:r w:rsidRPr="00DB4801">
        <w:rPr>
          <w:rFonts w:ascii="Arial" w:hAnsi="Arial" w:cs="Arial"/>
          <w:color w:val="000000" w:themeColor="text1"/>
        </w:rPr>
        <w:t xml:space="preserve">Members of the Teddies for Loving </w:t>
      </w:r>
      <w:r w:rsidR="005F7BBF" w:rsidRPr="005F7BBF">
        <w:rPr>
          <w:rFonts w:ascii="Arial" w:hAnsi="Arial" w:cs="Arial"/>
          <w:color w:val="FF0000"/>
        </w:rPr>
        <w:t>C</w:t>
      </w:r>
      <w:r w:rsidRPr="00DB4801">
        <w:rPr>
          <w:rFonts w:ascii="Arial" w:hAnsi="Arial" w:cs="Arial"/>
          <w:color w:val="000000" w:themeColor="text1"/>
        </w:rPr>
        <w:t xml:space="preserve">are (TLC committee) </w:t>
      </w:r>
      <w:r w:rsidR="00B50D6F">
        <w:rPr>
          <w:rFonts w:ascii="Arial" w:hAnsi="Arial" w:cs="Arial"/>
          <w:color w:val="000000" w:themeColor="text1"/>
        </w:rPr>
        <w:t xml:space="preserve">accompanied by </w:t>
      </w:r>
      <w:r w:rsidRPr="00DB4801">
        <w:rPr>
          <w:rFonts w:ascii="Arial" w:hAnsi="Arial" w:cs="Arial"/>
          <w:color w:val="000000" w:themeColor="text1"/>
        </w:rPr>
        <w:t xml:space="preserve">a group of </w:t>
      </w:r>
      <w:r w:rsidR="002C0294" w:rsidRPr="002C0294">
        <w:rPr>
          <w:rFonts w:ascii="Arial" w:hAnsi="Arial" w:cs="Arial"/>
          <w:color w:val="FF0000"/>
        </w:rPr>
        <w:t>dedicated</w:t>
      </w:r>
      <w:r w:rsidR="002C0294">
        <w:rPr>
          <w:rFonts w:ascii="Arial" w:hAnsi="Arial" w:cs="Arial"/>
          <w:color w:val="000000" w:themeColor="text1"/>
        </w:rPr>
        <w:t xml:space="preserve"> </w:t>
      </w:r>
      <w:r w:rsidRPr="00DB4801">
        <w:rPr>
          <w:rFonts w:ascii="Arial" w:hAnsi="Arial" w:cs="Arial"/>
          <w:color w:val="000000" w:themeColor="text1"/>
        </w:rPr>
        <w:t xml:space="preserve">bikers </w:t>
      </w:r>
      <w:r w:rsidR="002C0294" w:rsidRPr="002C0294">
        <w:rPr>
          <w:rFonts w:ascii="Arial" w:hAnsi="Arial" w:cs="Arial"/>
          <w:color w:val="FF0000"/>
        </w:rPr>
        <w:t>from the Widow’s Sons Chapter</w:t>
      </w:r>
      <w:r w:rsidR="002C0294">
        <w:rPr>
          <w:rFonts w:ascii="Arial" w:hAnsi="Arial" w:cs="Arial"/>
          <w:color w:val="000000" w:themeColor="text1"/>
        </w:rPr>
        <w:t xml:space="preserve"> </w:t>
      </w:r>
      <w:r w:rsidRPr="00DB4801">
        <w:rPr>
          <w:rFonts w:ascii="Arial" w:hAnsi="Arial" w:cs="Arial"/>
          <w:color w:val="000000" w:themeColor="text1"/>
        </w:rPr>
        <w:t>came to</w:t>
      </w:r>
      <w:r w:rsidRPr="00DB4801">
        <w:rPr>
          <w:rFonts w:ascii="Arial" w:hAnsi="Arial" w:cs="Arial"/>
          <w:bCs/>
          <w:color w:val="000000" w:themeColor="text1"/>
        </w:rPr>
        <w:t xml:space="preserve"> Craigavon’s Emergency Department</w:t>
      </w:r>
      <w:r w:rsidRPr="00DB4801">
        <w:rPr>
          <w:rFonts w:ascii="Arial" w:hAnsi="Arial" w:cs="Arial"/>
          <w:color w:val="000000" w:themeColor="text1"/>
        </w:rPr>
        <w:t xml:space="preserve"> </w:t>
      </w:r>
      <w:r w:rsidRPr="00DB4801">
        <w:rPr>
          <w:rFonts w:ascii="Arial" w:hAnsi="Arial" w:cs="Arial"/>
          <w:bCs/>
          <w:color w:val="000000" w:themeColor="text1"/>
        </w:rPr>
        <w:t xml:space="preserve">on Saturday </w:t>
      </w:r>
      <w:r w:rsidR="00B50D6F">
        <w:rPr>
          <w:rFonts w:ascii="Arial" w:hAnsi="Arial" w:cs="Arial"/>
          <w:bCs/>
          <w:color w:val="000000" w:themeColor="text1"/>
        </w:rPr>
        <w:t>(</w:t>
      </w:r>
      <w:r w:rsidRPr="00DB4801">
        <w:rPr>
          <w:rFonts w:ascii="Arial" w:hAnsi="Arial" w:cs="Arial"/>
          <w:bCs/>
          <w:color w:val="000000" w:themeColor="text1"/>
        </w:rPr>
        <w:t>September 7</w:t>
      </w:r>
      <w:r w:rsidRPr="00B50D6F">
        <w:rPr>
          <w:rFonts w:ascii="Arial" w:hAnsi="Arial" w:cs="Arial"/>
          <w:bCs/>
          <w:color w:val="000000" w:themeColor="text1"/>
          <w:vertAlign w:val="superscript"/>
        </w:rPr>
        <w:t>th</w:t>
      </w:r>
      <w:r w:rsidR="00B50D6F">
        <w:rPr>
          <w:rFonts w:ascii="Arial" w:hAnsi="Arial" w:cs="Arial"/>
          <w:bCs/>
          <w:color w:val="000000" w:themeColor="text1"/>
        </w:rPr>
        <w:t>)</w:t>
      </w:r>
      <w:bookmarkStart w:id="0" w:name="_GoBack"/>
      <w:bookmarkEnd w:id="0"/>
      <w:r w:rsidRPr="00DB4801">
        <w:rPr>
          <w:rFonts w:ascii="Arial" w:hAnsi="Arial" w:cs="Arial"/>
          <w:color w:val="000000" w:themeColor="text1"/>
        </w:rPr>
        <w:t xml:space="preserve"> to launch Teddies for Loving </w:t>
      </w:r>
      <w:r w:rsidR="005F7BBF" w:rsidRPr="005F7BBF">
        <w:rPr>
          <w:rFonts w:ascii="Arial" w:hAnsi="Arial" w:cs="Arial"/>
          <w:color w:val="FF0000"/>
        </w:rPr>
        <w:t>C</w:t>
      </w:r>
      <w:r w:rsidRPr="00DB4801">
        <w:rPr>
          <w:rFonts w:ascii="Arial" w:hAnsi="Arial" w:cs="Arial"/>
          <w:color w:val="000000" w:themeColor="text1"/>
        </w:rPr>
        <w:t xml:space="preserve">are before </w:t>
      </w:r>
      <w:r w:rsidR="00A46F58">
        <w:rPr>
          <w:rFonts w:ascii="Arial" w:hAnsi="Arial" w:cs="Arial"/>
          <w:color w:val="000000" w:themeColor="text1"/>
        </w:rPr>
        <w:t xml:space="preserve">leaving to deliver </w:t>
      </w:r>
      <w:r w:rsidRPr="00DB4801">
        <w:rPr>
          <w:rFonts w:ascii="Arial" w:hAnsi="Arial" w:cs="Arial"/>
          <w:color w:val="000000" w:themeColor="text1"/>
        </w:rPr>
        <w:t xml:space="preserve">more teddies to </w:t>
      </w:r>
      <w:r w:rsidRPr="00DB4801">
        <w:rPr>
          <w:rStyle w:val="st1"/>
          <w:rFonts w:ascii="Arial" w:hAnsi="Arial" w:cs="Arial"/>
          <w:color w:val="000000" w:themeColor="text1"/>
        </w:rPr>
        <w:t xml:space="preserve">The Royal </w:t>
      </w:r>
      <w:r w:rsidRPr="00DB4801">
        <w:rPr>
          <w:rStyle w:val="Emphasis"/>
          <w:rFonts w:ascii="Arial" w:hAnsi="Arial" w:cs="Arial"/>
          <w:b w:val="0"/>
          <w:color w:val="000000" w:themeColor="text1"/>
        </w:rPr>
        <w:t>Belfast Hospital for Sick Children</w:t>
      </w:r>
      <w:r w:rsidRPr="00DB4801">
        <w:rPr>
          <w:rStyle w:val="st1"/>
          <w:rFonts w:ascii="Arial" w:hAnsi="Arial" w:cs="Arial"/>
          <w:b/>
          <w:color w:val="000000" w:themeColor="text1"/>
        </w:rPr>
        <w:t xml:space="preserve">. </w:t>
      </w:r>
    </w:p>
    <w:p w:rsidR="00DB4801" w:rsidRDefault="00DB4801" w:rsidP="00DB4801">
      <w:pPr>
        <w:rPr>
          <w:rFonts w:ascii="Arial" w:hAnsi="Arial" w:cs="Arial"/>
          <w:color w:val="000000"/>
        </w:rPr>
      </w:pPr>
    </w:p>
    <w:p w:rsidR="00DB4801" w:rsidRPr="004716DE" w:rsidRDefault="005F7BBF" w:rsidP="00DB4801">
      <w:pPr>
        <w:rPr>
          <w:rFonts w:ascii="Arial" w:hAnsi="Arial" w:cs="Arial"/>
          <w:color w:val="000000"/>
        </w:rPr>
      </w:pPr>
      <w:r>
        <w:rPr>
          <w:rFonts w:ascii="Arial" w:hAnsi="Arial" w:cs="Arial"/>
          <w:color w:val="FF0000"/>
        </w:rPr>
        <w:t>“</w:t>
      </w:r>
      <w:r w:rsidRPr="005F7BBF">
        <w:rPr>
          <w:rFonts w:ascii="Arial" w:hAnsi="Arial" w:cs="Arial"/>
          <w:color w:val="FF0000"/>
        </w:rPr>
        <w:t>The registered charity</w:t>
      </w:r>
      <w:r w:rsidR="00DE09AC" w:rsidRPr="00DE09AC">
        <w:rPr>
          <w:rFonts w:ascii="Arial" w:hAnsi="Arial" w:cs="Arial"/>
        </w:rPr>
        <w:t xml:space="preserve"> Teddies for Loving </w:t>
      </w:r>
      <w:r w:rsidRPr="005F7BBF">
        <w:rPr>
          <w:rFonts w:ascii="Arial" w:hAnsi="Arial" w:cs="Arial"/>
          <w:color w:val="FF0000"/>
        </w:rPr>
        <w:t>C</w:t>
      </w:r>
      <w:r w:rsidR="00DE09AC" w:rsidRPr="00DE09AC">
        <w:rPr>
          <w:rFonts w:ascii="Arial" w:hAnsi="Arial" w:cs="Arial"/>
        </w:rPr>
        <w:t>are</w:t>
      </w:r>
      <w:r w:rsidR="00C151EF">
        <w:rPr>
          <w:rFonts w:ascii="Arial" w:hAnsi="Arial" w:cs="Arial"/>
        </w:rPr>
        <w:t xml:space="preserve"> </w:t>
      </w:r>
      <w:r w:rsidR="00C151EF" w:rsidRPr="004716DE">
        <w:rPr>
          <w:rFonts w:ascii="Arial" w:hAnsi="Arial" w:cs="Arial"/>
          <w:b/>
          <w:bCs/>
          <w:color w:val="000000"/>
        </w:rPr>
        <w:t>(TLC)</w:t>
      </w:r>
      <w:r w:rsidR="00C151EF" w:rsidRPr="004716DE">
        <w:rPr>
          <w:rFonts w:ascii="Arial" w:hAnsi="Arial" w:cs="Arial"/>
          <w:color w:val="000000"/>
        </w:rPr>
        <w:t xml:space="preserve"> </w:t>
      </w:r>
      <w:hyperlink r:id="rId8" w:history="1">
        <w:r w:rsidR="00C151EF" w:rsidRPr="004716DE">
          <w:rPr>
            <w:rStyle w:val="Hyperlink"/>
            <w:rFonts w:ascii="Arial" w:hAnsi="Arial" w:cs="Arial"/>
          </w:rPr>
          <w:t>www.tlcappeal.org</w:t>
        </w:r>
      </w:hyperlink>
      <w:r w:rsidR="00DE09AC" w:rsidRPr="00DE09AC">
        <w:rPr>
          <w:rFonts w:ascii="Arial" w:hAnsi="Arial" w:cs="Arial"/>
        </w:rPr>
        <w:t xml:space="preserve"> </w:t>
      </w:r>
      <w:r w:rsidR="00DB4801" w:rsidRPr="004716DE">
        <w:rPr>
          <w:rFonts w:ascii="Arial" w:hAnsi="Arial" w:cs="Arial"/>
          <w:color w:val="000000"/>
        </w:rPr>
        <w:t xml:space="preserve">was started </w:t>
      </w:r>
      <w:r w:rsidR="00DB4801">
        <w:rPr>
          <w:rFonts w:ascii="Arial" w:hAnsi="Arial" w:cs="Arial"/>
          <w:color w:val="000000"/>
        </w:rPr>
        <w:t xml:space="preserve">in England </w:t>
      </w:r>
      <w:r w:rsidR="00DB4801" w:rsidRPr="004716DE">
        <w:rPr>
          <w:rFonts w:ascii="Arial" w:hAnsi="Arial" w:cs="Arial"/>
          <w:color w:val="000000"/>
        </w:rPr>
        <w:t>because of the distress of a patient, witnessed by her family, when being treated in an Emergency Unit for a life threatening condition. She survived but the family wanted to help others in similar situations and focused on children who could less understand the strange environment and the things being done to them.</w:t>
      </w:r>
      <w:r w:rsidR="00DB4801">
        <w:rPr>
          <w:rFonts w:ascii="Arial" w:hAnsi="Arial" w:cs="Arial"/>
          <w:color w:val="000000"/>
        </w:rPr>
        <w:t>”</w:t>
      </w:r>
    </w:p>
    <w:p w:rsidR="00DE09AC" w:rsidRDefault="00DE09AC" w:rsidP="00DE09AC">
      <w:pPr>
        <w:rPr>
          <w:rFonts w:ascii="Arial" w:hAnsi="Arial" w:cs="Arial"/>
          <w:color w:val="000000"/>
        </w:rPr>
      </w:pPr>
    </w:p>
    <w:p w:rsidR="00DE09AC" w:rsidRDefault="005F7BBF" w:rsidP="00DB4801">
      <w:pPr>
        <w:rPr>
          <w:rFonts w:ascii="Arial" w:hAnsi="Arial" w:cs="Arial"/>
          <w:color w:val="000000"/>
        </w:rPr>
      </w:pPr>
      <w:r w:rsidRPr="005F7BBF">
        <w:rPr>
          <w:rFonts w:ascii="Arial" w:hAnsi="Arial" w:cs="Arial"/>
          <w:color w:val="FF0000"/>
        </w:rPr>
        <w:t>“</w:t>
      </w:r>
      <w:r>
        <w:rPr>
          <w:rFonts w:ascii="Arial" w:hAnsi="Arial" w:cs="Arial"/>
          <w:color w:val="000000"/>
        </w:rPr>
        <w:t>The</w:t>
      </w:r>
      <w:r w:rsidR="00DE09AC" w:rsidRPr="004716DE">
        <w:rPr>
          <w:rFonts w:ascii="Arial" w:hAnsi="Arial" w:cs="Arial"/>
          <w:color w:val="000000"/>
        </w:rPr>
        <w:t xml:space="preserve"> </w:t>
      </w:r>
      <w:r w:rsidR="00DE09AC">
        <w:rPr>
          <w:rFonts w:ascii="Arial" w:hAnsi="Arial" w:cs="Arial"/>
          <w:color w:val="000000"/>
        </w:rPr>
        <w:t xml:space="preserve">Teddies </w:t>
      </w:r>
      <w:r w:rsidR="00DE09AC" w:rsidRPr="004716DE">
        <w:rPr>
          <w:rFonts w:ascii="Arial" w:hAnsi="Arial" w:cs="Arial"/>
          <w:color w:val="000000"/>
        </w:rPr>
        <w:t xml:space="preserve">are for the staff to give to distressed children, at their discretion, if they feel that by so doing will help to make their important work easier. The child </w:t>
      </w:r>
      <w:r w:rsidR="00DB4801">
        <w:rPr>
          <w:rFonts w:ascii="Arial" w:hAnsi="Arial" w:cs="Arial"/>
          <w:color w:val="000000"/>
        </w:rPr>
        <w:t xml:space="preserve">then </w:t>
      </w:r>
      <w:r w:rsidR="00DE09AC" w:rsidRPr="004716DE">
        <w:rPr>
          <w:rFonts w:ascii="Arial" w:hAnsi="Arial" w:cs="Arial"/>
          <w:color w:val="000000"/>
        </w:rPr>
        <w:t>takes the teddy home.</w:t>
      </w:r>
      <w:r w:rsidR="00DB4801">
        <w:rPr>
          <w:rFonts w:ascii="Arial" w:hAnsi="Arial" w:cs="Arial"/>
          <w:color w:val="000000"/>
        </w:rPr>
        <w:t>”</w:t>
      </w:r>
    </w:p>
    <w:p w:rsidR="00DE09AC" w:rsidRDefault="00DE09AC" w:rsidP="00DE09AC">
      <w:pPr>
        <w:rPr>
          <w:rFonts w:ascii="Arial" w:hAnsi="Arial" w:cs="Arial"/>
          <w:color w:val="000000"/>
        </w:rPr>
      </w:pPr>
    </w:p>
    <w:p w:rsidR="00DB4801" w:rsidRDefault="00DB4801" w:rsidP="00DB4801">
      <w:pPr>
        <w:rPr>
          <w:rFonts w:ascii="Arial" w:hAnsi="Arial" w:cs="Arial"/>
          <w:color w:val="000000" w:themeColor="text1"/>
        </w:rPr>
      </w:pPr>
      <w:r w:rsidRPr="00DB4801">
        <w:rPr>
          <w:rFonts w:ascii="Arial" w:hAnsi="Arial" w:cs="Arial"/>
        </w:rPr>
        <w:t xml:space="preserve">Mrs Deborah Burns, Southern Trust Interim Director of Acute Services </w:t>
      </w:r>
      <w:r>
        <w:rPr>
          <w:rFonts w:ascii="Arial" w:hAnsi="Arial" w:cs="Arial"/>
        </w:rPr>
        <w:t xml:space="preserve">thanked </w:t>
      </w:r>
      <w:r w:rsidRPr="00DB4801">
        <w:rPr>
          <w:rFonts w:ascii="Arial" w:hAnsi="Arial" w:cs="Arial"/>
          <w:color w:val="000000" w:themeColor="text1"/>
        </w:rPr>
        <w:t>Teddies for Loving care</w:t>
      </w:r>
      <w:r>
        <w:rPr>
          <w:rFonts w:ascii="Arial" w:hAnsi="Arial" w:cs="Arial"/>
          <w:color w:val="000000" w:themeColor="text1"/>
        </w:rPr>
        <w:t xml:space="preserve"> for the </w:t>
      </w:r>
      <w:r w:rsidR="006727D3">
        <w:rPr>
          <w:rFonts w:ascii="Arial" w:hAnsi="Arial" w:cs="Arial"/>
          <w:color w:val="000000" w:themeColor="text1"/>
        </w:rPr>
        <w:t>teddies</w:t>
      </w:r>
      <w:r>
        <w:rPr>
          <w:rFonts w:ascii="Arial" w:hAnsi="Arial" w:cs="Arial"/>
          <w:color w:val="000000" w:themeColor="text1"/>
        </w:rPr>
        <w:t xml:space="preserve"> saying:</w:t>
      </w:r>
    </w:p>
    <w:p w:rsidR="00DB4801" w:rsidRDefault="00DB4801" w:rsidP="00DB4801">
      <w:pPr>
        <w:rPr>
          <w:rFonts w:ascii="Arial" w:hAnsi="Arial" w:cs="Arial"/>
        </w:rPr>
      </w:pPr>
    </w:p>
    <w:p w:rsidR="002A0711" w:rsidRDefault="00DB4801" w:rsidP="00DB4801">
      <w:pPr>
        <w:rPr>
          <w:rFonts w:ascii="Arial" w:hAnsi="Arial" w:cs="Arial"/>
        </w:rPr>
      </w:pPr>
      <w:r>
        <w:rPr>
          <w:rFonts w:ascii="Arial" w:hAnsi="Arial" w:cs="Arial"/>
        </w:rPr>
        <w:t>“</w:t>
      </w:r>
      <w:r w:rsidR="002A0711">
        <w:rPr>
          <w:rFonts w:ascii="Arial" w:hAnsi="Arial" w:cs="Arial"/>
        </w:rPr>
        <w:t>Staff in o</w:t>
      </w:r>
      <w:r>
        <w:rPr>
          <w:rFonts w:ascii="Arial" w:hAnsi="Arial" w:cs="Arial"/>
        </w:rPr>
        <w:t>ur Emergency Department</w:t>
      </w:r>
      <w:r w:rsidR="002A0711">
        <w:rPr>
          <w:rFonts w:ascii="Arial" w:hAnsi="Arial" w:cs="Arial"/>
        </w:rPr>
        <w:t>s</w:t>
      </w:r>
      <w:r>
        <w:rPr>
          <w:rFonts w:ascii="Arial" w:hAnsi="Arial" w:cs="Arial"/>
        </w:rPr>
        <w:t xml:space="preserve"> </w:t>
      </w:r>
      <w:r w:rsidR="002A0711">
        <w:rPr>
          <w:rFonts w:ascii="Arial" w:hAnsi="Arial" w:cs="Arial"/>
        </w:rPr>
        <w:t>are very grateful</w:t>
      </w:r>
      <w:r>
        <w:rPr>
          <w:rFonts w:ascii="Arial" w:hAnsi="Arial" w:cs="Arial"/>
          <w:color w:val="000000" w:themeColor="text1"/>
        </w:rPr>
        <w:t xml:space="preserve"> for </w:t>
      </w:r>
      <w:r w:rsidR="00387780">
        <w:rPr>
          <w:rFonts w:ascii="Arial" w:hAnsi="Arial" w:cs="Arial"/>
        </w:rPr>
        <w:t xml:space="preserve">these </w:t>
      </w:r>
      <w:r w:rsidR="006727D3">
        <w:rPr>
          <w:rFonts w:ascii="Arial" w:hAnsi="Arial" w:cs="Arial"/>
          <w:color w:val="000000" w:themeColor="text1"/>
        </w:rPr>
        <w:t>t</w:t>
      </w:r>
      <w:r w:rsidR="002A0711" w:rsidRPr="00DB4801">
        <w:rPr>
          <w:rFonts w:ascii="Arial" w:hAnsi="Arial" w:cs="Arial"/>
          <w:color w:val="000000" w:themeColor="text1"/>
        </w:rPr>
        <w:t>eddies</w:t>
      </w:r>
      <w:r w:rsidR="002A0711">
        <w:rPr>
          <w:rFonts w:ascii="Arial" w:hAnsi="Arial" w:cs="Arial"/>
          <w:color w:val="000000" w:themeColor="text1"/>
        </w:rPr>
        <w:t>.</w:t>
      </w:r>
      <w:r w:rsidR="002A0711">
        <w:rPr>
          <w:rFonts w:ascii="Arial" w:hAnsi="Arial" w:cs="Arial"/>
        </w:rPr>
        <w:t xml:space="preserve"> It will </w:t>
      </w:r>
      <w:r w:rsidR="00387780">
        <w:rPr>
          <w:rFonts w:ascii="Arial" w:hAnsi="Arial" w:cs="Arial"/>
        </w:rPr>
        <w:t xml:space="preserve">be a real </w:t>
      </w:r>
      <w:r w:rsidR="002A0711">
        <w:rPr>
          <w:rFonts w:ascii="Arial" w:hAnsi="Arial" w:cs="Arial"/>
        </w:rPr>
        <w:t>help in easing the distress of child patients and will allow staff more time to focus on care and treatment.”</w:t>
      </w:r>
    </w:p>
    <w:p w:rsidR="007C132C" w:rsidRDefault="007C132C" w:rsidP="007C132C">
      <w:pPr>
        <w:rPr>
          <w:rFonts w:ascii="Arial" w:hAnsi="Arial" w:cs="Arial"/>
          <w:sz w:val="28"/>
          <w:szCs w:val="28"/>
        </w:rPr>
      </w:pPr>
    </w:p>
    <w:p w:rsidR="007C132C" w:rsidRPr="00387780" w:rsidRDefault="007C132C" w:rsidP="007C132C">
      <w:pPr>
        <w:jc w:val="center"/>
        <w:rPr>
          <w:rFonts w:ascii="Arial" w:hAnsi="Arial" w:cs="Arial"/>
          <w:b/>
          <w:bCs/>
          <w:iCs/>
        </w:rPr>
      </w:pPr>
      <w:r w:rsidRPr="00387780">
        <w:rPr>
          <w:rFonts w:ascii="Arial" w:hAnsi="Arial" w:cs="Arial"/>
          <w:b/>
          <w:bCs/>
          <w:iCs/>
        </w:rPr>
        <w:t xml:space="preserve">ENDS </w:t>
      </w:r>
    </w:p>
    <w:p w:rsidR="007C132C" w:rsidRPr="00387780" w:rsidRDefault="007C132C" w:rsidP="007C132C">
      <w:pPr>
        <w:jc w:val="center"/>
        <w:rPr>
          <w:rFonts w:ascii="Arial" w:hAnsi="Arial" w:cs="Arial"/>
          <w:bCs/>
          <w:iCs/>
        </w:rPr>
      </w:pPr>
      <w:r w:rsidRPr="00387780">
        <w:rPr>
          <w:rFonts w:ascii="Arial" w:hAnsi="Arial" w:cs="Arial"/>
          <w:bCs/>
          <w:iCs/>
        </w:rPr>
        <w:t>For further information contact Peter Toal</w:t>
      </w:r>
    </w:p>
    <w:p w:rsidR="007C132C" w:rsidRPr="00387780" w:rsidRDefault="007C132C" w:rsidP="007C132C">
      <w:pPr>
        <w:jc w:val="center"/>
        <w:rPr>
          <w:rFonts w:ascii="Arial" w:hAnsi="Arial" w:cs="Arial"/>
          <w:bCs/>
          <w:iCs/>
        </w:rPr>
      </w:pPr>
      <w:r w:rsidRPr="00387780">
        <w:rPr>
          <w:rFonts w:ascii="Arial" w:hAnsi="Arial" w:cs="Arial"/>
          <w:bCs/>
          <w:iCs/>
        </w:rPr>
        <w:t>Communications Manager</w:t>
      </w:r>
    </w:p>
    <w:p w:rsidR="007C132C" w:rsidRPr="00387780" w:rsidRDefault="007C132C" w:rsidP="007C132C">
      <w:pPr>
        <w:jc w:val="center"/>
        <w:rPr>
          <w:rFonts w:ascii="Arial" w:hAnsi="Arial" w:cs="Arial"/>
          <w:bCs/>
          <w:iCs/>
        </w:rPr>
      </w:pPr>
      <w:r w:rsidRPr="00387780">
        <w:rPr>
          <w:rFonts w:ascii="Arial" w:hAnsi="Arial" w:cs="Arial"/>
          <w:bCs/>
          <w:iCs/>
        </w:rPr>
        <w:t>Tel: 028 3861 2433</w:t>
      </w:r>
    </w:p>
    <w:p w:rsidR="005C5B49" w:rsidRPr="005C5B49" w:rsidRDefault="005C5B49" w:rsidP="005C5B49">
      <w:pPr>
        <w:rPr>
          <w:rFonts w:ascii="Arial" w:hAnsi="Arial" w:cs="Arial"/>
          <w:color w:val="000000"/>
        </w:rPr>
      </w:pPr>
    </w:p>
    <w:p w:rsidR="00B57D42" w:rsidRPr="005C5B49" w:rsidRDefault="005C5B49" w:rsidP="00B57D42">
      <w:pPr>
        <w:rPr>
          <w:rFonts w:ascii="Arial" w:hAnsi="Arial" w:cs="Arial"/>
          <w:bCs/>
          <w:color w:val="000000"/>
        </w:rPr>
      </w:pPr>
      <w:r w:rsidRPr="005C5B49">
        <w:rPr>
          <w:rFonts w:ascii="Arial" w:hAnsi="Arial" w:cs="Arial"/>
          <w:b/>
          <w:bCs/>
          <w:color w:val="000000"/>
          <w:sz w:val="28"/>
          <w:szCs w:val="28"/>
        </w:rPr>
        <w:t>*</w:t>
      </w:r>
      <w:r>
        <w:rPr>
          <w:rFonts w:ascii="Arial" w:hAnsi="Arial" w:cs="Arial"/>
          <w:bCs/>
          <w:color w:val="000000"/>
        </w:rPr>
        <w:t>For further </w:t>
      </w:r>
      <w:r w:rsidRPr="005C5B49">
        <w:rPr>
          <w:rFonts w:ascii="Arial" w:hAnsi="Arial" w:cs="Arial"/>
          <w:bCs/>
          <w:color w:val="000000"/>
        </w:rPr>
        <w:t xml:space="preserve">information contact Teddies </w:t>
      </w:r>
      <w:r>
        <w:rPr>
          <w:rFonts w:ascii="Arial" w:hAnsi="Arial" w:cs="Arial"/>
          <w:bCs/>
          <w:color w:val="000000"/>
        </w:rPr>
        <w:t>for Loving Care (TLC) organizer</w:t>
      </w:r>
      <w:r w:rsidRPr="005C5B49">
        <w:rPr>
          <w:rFonts w:ascii="Arial" w:hAnsi="Arial" w:cs="Arial"/>
          <w:bCs/>
          <w:color w:val="000000"/>
        </w:rPr>
        <w:t>: David Penpraze on 028 9337 2032   or   078 5028 6846</w:t>
      </w:r>
    </w:p>
    <w:sectPr w:rsidR="00B57D42" w:rsidRPr="005C5B49" w:rsidSect="006B1118">
      <w:headerReference w:type="default" r:id="rId9"/>
      <w:footerReference w:type="default" r:id="rId10"/>
      <w:pgSz w:w="11900" w:h="16840"/>
      <w:pgMar w:top="1440" w:right="1134" w:bottom="1440" w:left="1134" w:header="1134"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4D2" w:rsidRDefault="005264D2">
      <w:r>
        <w:separator/>
      </w:r>
    </w:p>
  </w:endnote>
  <w:endnote w:type="continuationSeparator" w:id="0">
    <w:p w:rsidR="005264D2" w:rsidRDefault="005264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D3" w:rsidRPr="00685EE7" w:rsidRDefault="006727D3" w:rsidP="006B1118">
    <w:pPr>
      <w:widowControl w:val="0"/>
      <w:autoSpaceDE w:val="0"/>
      <w:autoSpaceDN w:val="0"/>
      <w:adjustRightInd w:val="0"/>
      <w:rPr>
        <w:rFonts w:ascii="Arial" w:hAnsi="Arial"/>
        <w:sz w:val="16"/>
        <w:szCs w:val="18"/>
        <w:lang w:val="en-US"/>
      </w:rPr>
    </w:pPr>
    <w:r w:rsidRPr="00685EE7">
      <w:rPr>
        <w:rFonts w:ascii="Arial" w:hAnsi="Arial"/>
        <w:sz w:val="16"/>
        <w:szCs w:val="18"/>
        <w:lang w:val="en-US"/>
      </w:rPr>
      <w:t>Trust Headquarters, Craigavon Area Hospital, 68 Lurgan Road, Portadown, Craigavon BT63 5QQ</w:t>
    </w:r>
  </w:p>
  <w:p w:rsidR="006727D3" w:rsidRPr="00685EE7" w:rsidRDefault="006727D3" w:rsidP="006B1118">
    <w:pPr>
      <w:widowControl w:val="0"/>
      <w:autoSpaceDE w:val="0"/>
      <w:autoSpaceDN w:val="0"/>
      <w:adjustRightInd w:val="0"/>
      <w:rPr>
        <w:rFonts w:ascii="Arial" w:hAnsi="Arial"/>
        <w:sz w:val="16"/>
        <w:szCs w:val="18"/>
        <w:lang w:val="en-US"/>
      </w:rPr>
    </w:pPr>
    <w:r>
      <w:rPr>
        <w:rFonts w:ascii="Arial" w:hAnsi="Arial"/>
        <w:sz w:val="16"/>
        <w:szCs w:val="18"/>
        <w:lang w:val="en-US"/>
      </w:rPr>
      <w:t>Tel: 028 3833 4444</w:t>
    </w:r>
    <w:r w:rsidRPr="00685EE7">
      <w:rPr>
        <w:rFonts w:ascii="Arial" w:hAnsi="Arial"/>
        <w:sz w:val="16"/>
        <w:szCs w:val="18"/>
        <w:lang w:val="en-US"/>
      </w:rPr>
      <w:t xml:space="preserve"> </w:t>
    </w:r>
    <w:r w:rsidRPr="00685EE7">
      <w:rPr>
        <w:rFonts w:ascii="Arial" w:hAnsi="Arial"/>
        <w:color w:val="808080"/>
        <w:sz w:val="16"/>
        <w:szCs w:val="18"/>
        <w:lang w:val="en-US"/>
      </w:rPr>
      <w:t>•</w:t>
    </w:r>
    <w:r w:rsidRPr="00685EE7">
      <w:rPr>
        <w:rFonts w:ascii="Arial" w:hAnsi="Arial"/>
        <w:sz w:val="16"/>
        <w:szCs w:val="18"/>
        <w:lang w:val="en-US"/>
      </w:rPr>
      <w:t xml:space="preserve"> Fax: 028 3833 5496 </w:t>
    </w:r>
    <w:r w:rsidRPr="00685EE7">
      <w:rPr>
        <w:rFonts w:ascii="Arial" w:hAnsi="Arial"/>
        <w:color w:val="999999"/>
        <w:sz w:val="16"/>
        <w:szCs w:val="18"/>
        <w:lang w:val="en-US"/>
      </w:rPr>
      <w:t>•</w:t>
    </w:r>
    <w:r w:rsidRPr="00685EE7">
      <w:rPr>
        <w:rFonts w:ascii="Arial" w:hAnsi="Arial"/>
        <w:sz w:val="16"/>
        <w:szCs w:val="18"/>
        <w:lang w:val="en-US"/>
      </w:rPr>
      <w:t xml:space="preserve"> </w:t>
    </w:r>
    <w:hyperlink r:id="rId1" w:history="1">
      <w:r w:rsidRPr="00685EE7">
        <w:rPr>
          <w:rStyle w:val="Hyperlink"/>
          <w:rFonts w:ascii="Arial" w:hAnsi="Arial"/>
          <w:color w:val="auto"/>
          <w:sz w:val="16"/>
          <w:szCs w:val="18"/>
          <w:u w:val="none"/>
          <w:lang w:val="en-US"/>
        </w:rPr>
        <w:t>www.southerntrust.hscni.net</w:t>
      </w:r>
    </w:hyperlink>
  </w:p>
  <w:p w:rsidR="006727D3" w:rsidRPr="00685EE7" w:rsidRDefault="006727D3" w:rsidP="006B1118">
    <w:pPr>
      <w:widowControl w:val="0"/>
      <w:autoSpaceDE w:val="0"/>
      <w:autoSpaceDN w:val="0"/>
      <w:adjustRightInd w:val="0"/>
      <w:rPr>
        <w:rFonts w:ascii="Arial" w:hAnsi="Arial"/>
        <w:sz w:val="20"/>
        <w:szCs w:val="18"/>
        <w:lang w:val="en-US"/>
      </w:rPr>
    </w:pPr>
  </w:p>
  <w:p w:rsidR="006727D3" w:rsidRPr="00E42F3D" w:rsidRDefault="006727D3" w:rsidP="006B1118">
    <w:pPr>
      <w:widowControl w:val="0"/>
      <w:autoSpaceDE w:val="0"/>
      <w:autoSpaceDN w:val="0"/>
      <w:adjustRightInd w:val="0"/>
      <w:rPr>
        <w:rFonts w:ascii="Arial" w:hAnsi="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4D2" w:rsidRDefault="005264D2">
      <w:r>
        <w:separator/>
      </w:r>
    </w:p>
  </w:footnote>
  <w:footnote w:type="continuationSeparator" w:id="0">
    <w:p w:rsidR="005264D2" w:rsidRDefault="00526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D3" w:rsidRDefault="006727D3">
    <w:pPr>
      <w:pStyle w:val="Header"/>
    </w:pPr>
    <w:r>
      <w:rPr>
        <w:noProof/>
        <w:lang w:eastAsia="en-GB"/>
      </w:rPr>
      <w:drawing>
        <wp:inline distT="0" distB="0" distL="0" distR="0">
          <wp:extent cx="2295525" cy="866775"/>
          <wp:effectExtent l="0" t="0" r="9525" b="9525"/>
          <wp:docPr id="1" name="Picture 1" descr="NEW SHSCT Logo &amp; Strapline -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HSCT Logo &amp; Strapline - 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866775"/>
                  </a:xfrm>
                  <a:prstGeom prst="rect">
                    <a:avLst/>
                  </a:prstGeom>
                  <a:noFill/>
                  <a:ln>
                    <a:noFill/>
                  </a:ln>
                </pic:spPr>
              </pic:pic>
            </a:graphicData>
          </a:graphic>
        </wp:inline>
      </w:drawing>
    </w:r>
  </w:p>
  <w:p w:rsidR="006727D3" w:rsidRPr="003A009E" w:rsidRDefault="006727D3">
    <w:pPr>
      <w:pStyle w:val="Header"/>
      <w:rPr>
        <w:rFonts w:ascii="Arial" w:hAnsi="Arial"/>
        <w:color w:val="89C4CA"/>
        <w:sz w:val="72"/>
      </w:rPr>
    </w:pPr>
    <w:r w:rsidRPr="003A009E">
      <w:rPr>
        <w:rFonts w:ascii="Arial" w:hAnsi="Arial"/>
        <w:color w:val="89C4CA"/>
        <w:sz w:val="72"/>
      </w:rPr>
      <w:t>News Release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E2A24"/>
    <w:multiLevelType w:val="hybridMultilevel"/>
    <w:tmpl w:val="C628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C31053"/>
    <w:multiLevelType w:val="hybridMultilevel"/>
    <w:tmpl w:val="9C7E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2064CE"/>
    <w:multiLevelType w:val="hybridMultilevel"/>
    <w:tmpl w:val="17A4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050C1B"/>
    <w:multiLevelType w:val="hybridMultilevel"/>
    <w:tmpl w:val="5120A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673731"/>
    <w:multiLevelType w:val="multilevel"/>
    <w:tmpl w:val="2F5E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1414"/>
    <w:rsid w:val="000751A5"/>
    <w:rsid w:val="000D04D6"/>
    <w:rsid w:val="00101414"/>
    <w:rsid w:val="0010242E"/>
    <w:rsid w:val="001E1806"/>
    <w:rsid w:val="00276FD2"/>
    <w:rsid w:val="002A0711"/>
    <w:rsid w:val="002C0294"/>
    <w:rsid w:val="002D1467"/>
    <w:rsid w:val="00387780"/>
    <w:rsid w:val="003C4129"/>
    <w:rsid w:val="004716DE"/>
    <w:rsid w:val="004D5C1F"/>
    <w:rsid w:val="005264D2"/>
    <w:rsid w:val="00527F7C"/>
    <w:rsid w:val="005B7C21"/>
    <w:rsid w:val="005C5B49"/>
    <w:rsid w:val="005F7BBF"/>
    <w:rsid w:val="006727D3"/>
    <w:rsid w:val="006B1118"/>
    <w:rsid w:val="007C132C"/>
    <w:rsid w:val="00914FEA"/>
    <w:rsid w:val="009C6BBF"/>
    <w:rsid w:val="00A3652E"/>
    <w:rsid w:val="00A46F58"/>
    <w:rsid w:val="00AA26B7"/>
    <w:rsid w:val="00B50D6F"/>
    <w:rsid w:val="00B57D42"/>
    <w:rsid w:val="00BA0976"/>
    <w:rsid w:val="00BA62CF"/>
    <w:rsid w:val="00BD022F"/>
    <w:rsid w:val="00BE1AA8"/>
    <w:rsid w:val="00C151EF"/>
    <w:rsid w:val="00C36C39"/>
    <w:rsid w:val="00C64CB2"/>
    <w:rsid w:val="00C96D86"/>
    <w:rsid w:val="00CB3495"/>
    <w:rsid w:val="00CB63CB"/>
    <w:rsid w:val="00CE601A"/>
    <w:rsid w:val="00D231E0"/>
    <w:rsid w:val="00DB06FE"/>
    <w:rsid w:val="00DB4801"/>
    <w:rsid w:val="00DD1689"/>
    <w:rsid w:val="00DE09AC"/>
    <w:rsid w:val="00DE725D"/>
    <w:rsid w:val="00EB3996"/>
    <w:rsid w:val="00EF52E1"/>
    <w:rsid w:val="00F82727"/>
    <w:rsid w:val="00FE51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2CF"/>
    <w:rPr>
      <w:sz w:val="24"/>
      <w:szCs w:val="24"/>
      <w:lang w:eastAsia="en-US"/>
    </w:rPr>
  </w:style>
  <w:style w:type="paragraph" w:styleId="Heading1">
    <w:name w:val="heading 1"/>
    <w:basedOn w:val="Normal"/>
    <w:next w:val="Normal"/>
    <w:qFormat/>
    <w:rsid w:val="003A009E"/>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F3D"/>
    <w:pPr>
      <w:tabs>
        <w:tab w:val="center" w:pos="4320"/>
        <w:tab w:val="right" w:pos="8640"/>
      </w:tabs>
    </w:pPr>
  </w:style>
  <w:style w:type="paragraph" w:styleId="Footer">
    <w:name w:val="footer"/>
    <w:basedOn w:val="Normal"/>
    <w:semiHidden/>
    <w:rsid w:val="00E42F3D"/>
    <w:pPr>
      <w:tabs>
        <w:tab w:val="center" w:pos="4320"/>
        <w:tab w:val="right" w:pos="8640"/>
      </w:tabs>
    </w:pPr>
  </w:style>
  <w:style w:type="character" w:styleId="Hyperlink">
    <w:name w:val="Hyperlink"/>
    <w:basedOn w:val="DefaultParagraphFont"/>
    <w:rsid w:val="00685EE7"/>
    <w:rPr>
      <w:color w:val="0000FF"/>
      <w:u w:val="single"/>
    </w:rPr>
  </w:style>
  <w:style w:type="paragraph" w:styleId="BalloonText">
    <w:name w:val="Balloon Text"/>
    <w:basedOn w:val="Normal"/>
    <w:link w:val="BalloonTextChar"/>
    <w:rsid w:val="00EF52E1"/>
    <w:rPr>
      <w:rFonts w:ascii="Tahoma" w:hAnsi="Tahoma" w:cs="Tahoma"/>
      <w:sz w:val="16"/>
      <w:szCs w:val="16"/>
    </w:rPr>
  </w:style>
  <w:style w:type="character" w:customStyle="1" w:styleId="BalloonTextChar">
    <w:name w:val="Balloon Text Char"/>
    <w:basedOn w:val="DefaultParagraphFont"/>
    <w:link w:val="BalloonText"/>
    <w:rsid w:val="00EF52E1"/>
    <w:rPr>
      <w:rFonts w:ascii="Tahoma" w:hAnsi="Tahoma" w:cs="Tahoma"/>
      <w:sz w:val="16"/>
      <w:szCs w:val="16"/>
      <w:lang w:eastAsia="en-US"/>
    </w:rPr>
  </w:style>
  <w:style w:type="paragraph" w:styleId="ListParagraph">
    <w:name w:val="List Paragraph"/>
    <w:basedOn w:val="Normal"/>
    <w:uiPriority w:val="34"/>
    <w:qFormat/>
    <w:rsid w:val="00CB3495"/>
    <w:pPr>
      <w:ind w:left="720"/>
      <w:contextualSpacing/>
    </w:pPr>
  </w:style>
  <w:style w:type="paragraph" w:customStyle="1" w:styleId="Default">
    <w:name w:val="Default"/>
    <w:rsid w:val="009C6BBF"/>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DE725D"/>
    <w:rPr>
      <w:b/>
      <w:bCs/>
      <w:i w:val="0"/>
      <w:iCs w:val="0"/>
    </w:rPr>
  </w:style>
  <w:style w:type="character" w:customStyle="1" w:styleId="st1">
    <w:name w:val="st1"/>
    <w:basedOn w:val="DefaultParagraphFont"/>
    <w:rsid w:val="00DE7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2CF"/>
    <w:rPr>
      <w:sz w:val="24"/>
      <w:szCs w:val="24"/>
      <w:lang w:eastAsia="en-US"/>
    </w:rPr>
  </w:style>
  <w:style w:type="paragraph" w:styleId="Heading1">
    <w:name w:val="heading 1"/>
    <w:basedOn w:val="Normal"/>
    <w:next w:val="Normal"/>
    <w:qFormat/>
    <w:rsid w:val="003A009E"/>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F3D"/>
    <w:pPr>
      <w:tabs>
        <w:tab w:val="center" w:pos="4320"/>
        <w:tab w:val="right" w:pos="8640"/>
      </w:tabs>
    </w:pPr>
  </w:style>
  <w:style w:type="paragraph" w:styleId="Footer">
    <w:name w:val="footer"/>
    <w:basedOn w:val="Normal"/>
    <w:semiHidden/>
    <w:rsid w:val="00E42F3D"/>
    <w:pPr>
      <w:tabs>
        <w:tab w:val="center" w:pos="4320"/>
        <w:tab w:val="right" w:pos="8640"/>
      </w:tabs>
    </w:pPr>
  </w:style>
  <w:style w:type="character" w:styleId="Hyperlink">
    <w:name w:val="Hyperlink"/>
    <w:basedOn w:val="DefaultParagraphFont"/>
    <w:rsid w:val="00685EE7"/>
    <w:rPr>
      <w:color w:val="0000FF"/>
      <w:u w:val="single"/>
    </w:rPr>
  </w:style>
  <w:style w:type="paragraph" w:styleId="BalloonText">
    <w:name w:val="Balloon Text"/>
    <w:basedOn w:val="Normal"/>
    <w:link w:val="BalloonTextChar"/>
    <w:rsid w:val="00EF52E1"/>
    <w:rPr>
      <w:rFonts w:ascii="Tahoma" w:hAnsi="Tahoma" w:cs="Tahoma"/>
      <w:sz w:val="16"/>
      <w:szCs w:val="16"/>
    </w:rPr>
  </w:style>
  <w:style w:type="character" w:customStyle="1" w:styleId="BalloonTextChar">
    <w:name w:val="Balloon Text Char"/>
    <w:basedOn w:val="DefaultParagraphFont"/>
    <w:link w:val="BalloonText"/>
    <w:rsid w:val="00EF52E1"/>
    <w:rPr>
      <w:rFonts w:ascii="Tahoma" w:hAnsi="Tahoma" w:cs="Tahoma"/>
      <w:sz w:val="16"/>
      <w:szCs w:val="16"/>
      <w:lang w:eastAsia="en-US"/>
    </w:rPr>
  </w:style>
  <w:style w:type="paragraph" w:styleId="ListParagraph">
    <w:name w:val="List Paragraph"/>
    <w:basedOn w:val="Normal"/>
    <w:uiPriority w:val="34"/>
    <w:qFormat/>
    <w:rsid w:val="00CB3495"/>
    <w:pPr>
      <w:ind w:left="720"/>
      <w:contextualSpacing/>
    </w:pPr>
  </w:style>
  <w:style w:type="paragraph" w:customStyle="1" w:styleId="Default">
    <w:name w:val="Default"/>
    <w:rsid w:val="009C6BBF"/>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DE725D"/>
    <w:rPr>
      <w:b/>
      <w:bCs/>
      <w:i w:val="0"/>
      <w:iCs w:val="0"/>
    </w:rPr>
  </w:style>
  <w:style w:type="character" w:customStyle="1" w:styleId="st1">
    <w:name w:val="st1"/>
    <w:basedOn w:val="DefaultParagraphFont"/>
    <w:rsid w:val="00DE725D"/>
  </w:style>
</w:styles>
</file>

<file path=word/webSettings.xml><?xml version="1.0" encoding="utf-8"?>
<w:webSettings xmlns:r="http://schemas.openxmlformats.org/officeDocument/2006/relationships" xmlns:w="http://schemas.openxmlformats.org/wordprocessingml/2006/main">
  <w:divs>
    <w:div w:id="411510507">
      <w:bodyDiv w:val="1"/>
      <w:marLeft w:val="0"/>
      <w:marRight w:val="0"/>
      <w:marTop w:val="0"/>
      <w:marBottom w:val="0"/>
      <w:divBdr>
        <w:top w:val="none" w:sz="0" w:space="0" w:color="auto"/>
        <w:left w:val="none" w:sz="0" w:space="0" w:color="auto"/>
        <w:bottom w:val="none" w:sz="0" w:space="0" w:color="auto"/>
        <w:right w:val="none" w:sz="0" w:space="0" w:color="auto"/>
      </w:divBdr>
    </w:div>
    <w:div w:id="900943345">
      <w:bodyDiv w:val="1"/>
      <w:marLeft w:val="0"/>
      <w:marRight w:val="0"/>
      <w:marTop w:val="0"/>
      <w:marBottom w:val="0"/>
      <w:divBdr>
        <w:top w:val="none" w:sz="0" w:space="0" w:color="auto"/>
        <w:left w:val="none" w:sz="0" w:space="0" w:color="auto"/>
        <w:bottom w:val="none" w:sz="0" w:space="0" w:color="auto"/>
        <w:right w:val="none" w:sz="0" w:space="0" w:color="auto"/>
      </w:divBdr>
    </w:div>
    <w:div w:id="1172794017">
      <w:bodyDiv w:val="1"/>
      <w:marLeft w:val="0"/>
      <w:marRight w:val="0"/>
      <w:marTop w:val="0"/>
      <w:marBottom w:val="0"/>
      <w:divBdr>
        <w:top w:val="none" w:sz="0" w:space="0" w:color="auto"/>
        <w:left w:val="none" w:sz="0" w:space="0" w:color="auto"/>
        <w:bottom w:val="none" w:sz="0" w:space="0" w:color="auto"/>
        <w:right w:val="none" w:sz="0" w:space="0" w:color="auto"/>
      </w:divBdr>
    </w:div>
    <w:div w:id="1275092196">
      <w:bodyDiv w:val="1"/>
      <w:marLeft w:val="0"/>
      <w:marRight w:val="0"/>
      <w:marTop w:val="0"/>
      <w:marBottom w:val="0"/>
      <w:divBdr>
        <w:top w:val="none" w:sz="0" w:space="0" w:color="auto"/>
        <w:left w:val="none" w:sz="0" w:space="0" w:color="auto"/>
        <w:bottom w:val="none" w:sz="0" w:space="0" w:color="auto"/>
        <w:right w:val="none" w:sz="0" w:space="0" w:color="auto"/>
      </w:divBdr>
    </w:div>
    <w:div w:id="1411998268">
      <w:bodyDiv w:val="1"/>
      <w:marLeft w:val="0"/>
      <w:marRight w:val="0"/>
      <w:marTop w:val="0"/>
      <w:marBottom w:val="0"/>
      <w:divBdr>
        <w:top w:val="none" w:sz="0" w:space="0" w:color="auto"/>
        <w:left w:val="none" w:sz="0" w:space="0" w:color="auto"/>
        <w:bottom w:val="none" w:sz="0" w:space="0" w:color="auto"/>
        <w:right w:val="none" w:sz="0" w:space="0" w:color="auto"/>
      </w:divBdr>
      <w:divsChild>
        <w:div w:id="343409846">
          <w:marLeft w:val="0"/>
          <w:marRight w:val="0"/>
          <w:marTop w:val="0"/>
          <w:marBottom w:val="0"/>
          <w:divBdr>
            <w:top w:val="none" w:sz="0" w:space="0" w:color="auto"/>
            <w:left w:val="none" w:sz="0" w:space="0" w:color="auto"/>
            <w:bottom w:val="none" w:sz="0" w:space="0" w:color="auto"/>
            <w:right w:val="none" w:sz="0" w:space="0" w:color="auto"/>
          </w:divBdr>
          <w:divsChild>
            <w:div w:id="62803617">
              <w:marLeft w:val="0"/>
              <w:marRight w:val="0"/>
              <w:marTop w:val="0"/>
              <w:marBottom w:val="0"/>
              <w:divBdr>
                <w:top w:val="none" w:sz="0" w:space="0" w:color="auto"/>
                <w:left w:val="none" w:sz="0" w:space="0" w:color="auto"/>
                <w:bottom w:val="none" w:sz="0" w:space="0" w:color="auto"/>
                <w:right w:val="none" w:sz="0" w:space="0" w:color="auto"/>
              </w:divBdr>
              <w:divsChild>
                <w:div w:id="2112359925">
                  <w:marLeft w:val="0"/>
                  <w:marRight w:val="0"/>
                  <w:marTop w:val="0"/>
                  <w:marBottom w:val="0"/>
                  <w:divBdr>
                    <w:top w:val="none" w:sz="0" w:space="0" w:color="auto"/>
                    <w:left w:val="none" w:sz="0" w:space="0" w:color="auto"/>
                    <w:bottom w:val="none" w:sz="0" w:space="0" w:color="auto"/>
                    <w:right w:val="none" w:sz="0" w:space="0" w:color="auto"/>
                  </w:divBdr>
                  <w:divsChild>
                    <w:div w:id="1448886483">
                      <w:marLeft w:val="0"/>
                      <w:marRight w:val="0"/>
                      <w:marTop w:val="0"/>
                      <w:marBottom w:val="0"/>
                      <w:divBdr>
                        <w:top w:val="none" w:sz="0" w:space="0" w:color="auto"/>
                        <w:left w:val="none" w:sz="0" w:space="0" w:color="auto"/>
                        <w:bottom w:val="none" w:sz="0" w:space="0" w:color="auto"/>
                        <w:right w:val="none" w:sz="0" w:space="0" w:color="auto"/>
                      </w:divBdr>
                      <w:divsChild>
                        <w:div w:id="1123039765">
                          <w:marLeft w:val="0"/>
                          <w:marRight w:val="0"/>
                          <w:marTop w:val="0"/>
                          <w:marBottom w:val="0"/>
                          <w:divBdr>
                            <w:top w:val="single" w:sz="6" w:space="18" w:color="0099CC"/>
                            <w:left w:val="none" w:sz="0" w:space="0" w:color="auto"/>
                            <w:bottom w:val="none" w:sz="0" w:space="0" w:color="auto"/>
                            <w:right w:val="none" w:sz="0" w:space="0" w:color="auto"/>
                          </w:divBdr>
                          <w:divsChild>
                            <w:div w:id="2142186657">
                              <w:marLeft w:val="0"/>
                              <w:marRight w:val="0"/>
                              <w:marTop w:val="0"/>
                              <w:marBottom w:val="0"/>
                              <w:divBdr>
                                <w:top w:val="none" w:sz="0" w:space="0" w:color="auto"/>
                                <w:left w:val="none" w:sz="0" w:space="0" w:color="auto"/>
                                <w:bottom w:val="none" w:sz="0" w:space="0" w:color="auto"/>
                                <w:right w:val="none" w:sz="0" w:space="0" w:color="auto"/>
                              </w:divBdr>
                              <w:divsChild>
                                <w:div w:id="1033848266">
                                  <w:marLeft w:val="0"/>
                                  <w:marRight w:val="0"/>
                                  <w:marTop w:val="0"/>
                                  <w:marBottom w:val="0"/>
                                  <w:divBdr>
                                    <w:top w:val="none" w:sz="0" w:space="0" w:color="auto"/>
                                    <w:left w:val="none" w:sz="0" w:space="0" w:color="auto"/>
                                    <w:bottom w:val="none" w:sz="0" w:space="0" w:color="auto"/>
                                    <w:right w:val="none" w:sz="0" w:space="0" w:color="auto"/>
                                  </w:divBdr>
                                  <w:divsChild>
                                    <w:div w:id="714551524">
                                      <w:marLeft w:val="0"/>
                                      <w:marRight w:val="0"/>
                                      <w:marTop w:val="0"/>
                                      <w:marBottom w:val="0"/>
                                      <w:divBdr>
                                        <w:top w:val="none" w:sz="0" w:space="0" w:color="auto"/>
                                        <w:left w:val="none" w:sz="0" w:space="0" w:color="auto"/>
                                        <w:bottom w:val="none" w:sz="0" w:space="0" w:color="auto"/>
                                        <w:right w:val="none" w:sz="0" w:space="0" w:color="auto"/>
                                      </w:divBdr>
                                      <w:divsChild>
                                        <w:div w:id="12862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cappeal.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outherntrust.hscn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mcveigh\AppData\Roaming\Microsoft\Templates\Trisha%20Templates\shsct%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C9A97-78F6-44D9-B33B-8B226AB9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shsct News Release.</Template>
  <TotalTime>6</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cahgt</Company>
  <LinksUpToDate>false</LinksUpToDate>
  <CharactersWithSpaces>1966</CharactersWithSpaces>
  <SharedDoc>false</SharedDoc>
  <HLinks>
    <vt:vector size="6" baseType="variant">
      <vt:variant>
        <vt:i4>3801145</vt:i4>
      </vt:variant>
      <vt:variant>
        <vt:i4>0</vt:i4>
      </vt:variant>
      <vt:variant>
        <vt:i4>0</vt:i4>
      </vt:variant>
      <vt:variant>
        <vt:i4>5</vt:i4>
      </vt:variant>
      <vt:variant>
        <vt:lpwstr>http://www.southerntrust.hscni.net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McVeigh, Patricia</dc:creator>
  <cp:lastModifiedBy>Richard</cp:lastModifiedBy>
  <cp:revision>3</cp:revision>
  <cp:lastPrinted>2013-09-04T14:44:00Z</cp:lastPrinted>
  <dcterms:created xsi:type="dcterms:W3CDTF">2013-09-04T20:52:00Z</dcterms:created>
  <dcterms:modified xsi:type="dcterms:W3CDTF">2013-09-04T20:56:00Z</dcterms:modified>
</cp:coreProperties>
</file>